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AA652" w14:textId="4850EB7A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811F21">
        <w:rPr>
          <w:rFonts w:ascii="Arial" w:hAnsi="Arial" w:cs="Arial"/>
          <w:b/>
          <w:sz w:val="32"/>
          <w:szCs w:val="32"/>
        </w:rPr>
        <w:t>a</w:t>
      </w:r>
      <w:r w:rsidR="006B1555">
        <w:rPr>
          <w:rFonts w:ascii="Arial" w:hAnsi="Arial" w:cs="Arial"/>
          <w:b/>
          <w:sz w:val="32"/>
          <w:szCs w:val="32"/>
        </w:rPr>
        <w:t>)</w:t>
      </w:r>
    </w:p>
    <w:p w14:paraId="062B7527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4C3A1915" w14:textId="77777777"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6BE11225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623D8B87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547" w14:textId="77777777"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48E" w14:textId="1B0A8723" w:rsidR="00FF66FD" w:rsidRPr="00F155F4" w:rsidRDefault="00897F08" w:rsidP="00C53086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1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811F21">
              <w:rPr>
                <w:rFonts w:ascii="Arial" w:hAnsi="Arial" w:cs="Arial"/>
                <w:b/>
                <w:sz w:val="28"/>
                <w:szCs w:val="28"/>
              </w:rPr>
              <w:t>Přístroje pro endoskopii operačních sálů</w:t>
            </w:r>
            <w:r w:rsidR="00E65A35">
              <w:rPr>
                <w:rFonts w:ascii="Arial" w:hAnsi="Arial" w:cs="Arial"/>
                <w:b/>
                <w:sz w:val="28"/>
                <w:szCs w:val="28"/>
              </w:rPr>
              <w:t xml:space="preserve"> - část </w:t>
            </w:r>
            <w:r w:rsidR="00811F21" w:rsidRPr="00811F21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1"/>
          </w:p>
        </w:tc>
      </w:tr>
      <w:tr w:rsidR="008A4D26" w:rsidRPr="006D38A0" w14:paraId="50187E9D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471" w14:textId="02D0F779" w:rsidR="008A4D26" w:rsidRPr="00177240" w:rsidRDefault="008A4D26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53086">
              <w:rPr>
                <w:rFonts w:ascii="Arial" w:hAnsi="Arial" w:cs="Arial"/>
                <w:sz w:val="20"/>
                <w:szCs w:val="20"/>
              </w:rPr>
              <w:t>Název části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013" w14:textId="1DF65898" w:rsidR="008A4D26" w:rsidRPr="00F155F4" w:rsidRDefault="00E65A35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811F21">
              <w:rPr>
                <w:rFonts w:ascii="Arial" w:hAnsi="Arial" w:cs="Arial"/>
                <w:b/>
                <w:sz w:val="28"/>
                <w:szCs w:val="28"/>
              </w:rPr>
              <w:t>Generátor elektrochirurgický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14:paraId="2843FDF2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244" w14:textId="77777777"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14:paraId="473952D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E7A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5B0" w14:textId="77777777"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14:paraId="51A34411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3AC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5B7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14:paraId="04465597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2EEB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90C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14:paraId="733135C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620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9CD" w14:textId="05444000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367AD">
              <w:rPr>
                <w:rFonts w:ascii="Arial" w:hAnsi="Arial" w:cs="Arial"/>
                <w:sz w:val="20"/>
                <w:szCs w:val="20"/>
              </w:rPr>
              <w:t>předseda správní rady</w:t>
            </w:r>
          </w:p>
        </w:tc>
      </w:tr>
      <w:tr w:rsidR="001C0397" w:rsidRPr="006D38A0" w14:paraId="4C384443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519" w14:textId="77777777"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14:paraId="552DF931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9290" w14:textId="77777777"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81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9B8D964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A570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553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27637C55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998F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0AF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E2094CC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BCB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A61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70C7FCA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B2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02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1026AB0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709A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67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E1959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D001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00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689380F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53C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2CB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6BD222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B861" w14:textId="1743118C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</w:t>
            </w:r>
            <w:r w:rsidR="003A16A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pro účely zadávacího řízení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EF7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1BE49A13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506" w14:textId="2B575E3B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1C0397"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7C4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79C7ED51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85B9" w14:textId="51C6BED8" w:rsidR="0035702A" w:rsidRPr="006D38A0" w:rsidRDefault="009264F1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D43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14:paraId="376DF534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2F5F" w14:textId="68A0D917" w:rsidR="00761952" w:rsidRPr="00897F08" w:rsidRDefault="004667B1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t>Čestné prohlášení ke střetu zájmů</w:t>
            </w:r>
          </w:p>
        </w:tc>
      </w:tr>
      <w:tr w:rsidR="004667B1" w:rsidRPr="006D38A0" w14:paraId="44092B81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AC35" w14:textId="006075BB" w:rsidR="004667B1" w:rsidRPr="00897F08" w:rsidRDefault="004667B1" w:rsidP="004667B1">
            <w:pPr>
              <w:pStyle w:val="Odstsl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Účastník</w:t>
            </w:r>
            <w:r w:rsidRPr="00897F08">
              <w:rPr>
                <w:rFonts w:cs="Arial"/>
              </w:rPr>
              <w:t xml:space="preserve"> dle § 4b zákona č. 159/2006 Sb., o střetu zájmů, ve znění pozdějších předpisů (dále jen „ZSZ“), čestn</w:t>
            </w:r>
            <w:r w:rsidR="006B1555">
              <w:rPr>
                <w:rFonts w:cs="Arial"/>
              </w:rPr>
              <w:t>ě</w:t>
            </w:r>
            <w:r w:rsidRPr="00897F08">
              <w:rPr>
                <w:rFonts w:cs="Arial"/>
              </w:rPr>
              <w:t xml:space="preserve"> prohlašuje, že:</w:t>
            </w:r>
          </w:p>
          <w:p w14:paraId="724AA7DD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3D31" w14:textId="316B8831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není obchodní společností, ve které má veřejný funkcionář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uvedený v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jím ovládaná osoba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25 % účasti společníka v obchodní společnosti</w:t>
            </w:r>
            <w:r w:rsidR="006B1555">
              <w:rPr>
                <w:rFonts w:cs="Arial"/>
                <w:lang w:val="en-US"/>
              </w:rPr>
              <w:t>;</w:t>
            </w:r>
          </w:p>
          <w:p w14:paraId="39C352D9" w14:textId="58127CED" w:rsidR="004667B1" w:rsidRPr="00897F08" w:rsidRDefault="004667B1" w:rsidP="004667B1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897F08">
              <w:rPr>
                <w:rFonts w:cs="Arial"/>
              </w:rPr>
              <w:t>v případě, že účastník prokazuje kvalifikaci nebo její část prostřednictvím poddodavatele, pak žádný z těchto poddodavatelů není obchodní společností, kde mají veřejní funkcionáři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uvedení dle § 2 odst. 1 písm. c) ZSZ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nebo jimi ovládané osoby vlastní podíl</w:t>
            </w:r>
            <w:r w:rsidR="006B1555">
              <w:rPr>
                <w:rFonts w:cs="Arial"/>
              </w:rPr>
              <w:t>,</w:t>
            </w:r>
            <w:r w:rsidRPr="00897F08">
              <w:rPr>
                <w:rFonts w:cs="Arial"/>
              </w:rPr>
              <w:t xml:space="preserve"> představující alespoň 25% účasti společníka v obchodní společnosti.</w:t>
            </w:r>
          </w:p>
          <w:p w14:paraId="71E2C702" w14:textId="584F770C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 vyplývajících z uvedení nepravdivých skutečností, zejm. povinnosti nahradit tím vzniklou škodu.</w:t>
            </w:r>
          </w:p>
          <w:p w14:paraId="3516BACD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34A0C73" w14:textId="77777777" w:rsidTr="00D97BE0">
        <w:trPr>
          <w:trHeight w:val="66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0A2E" w14:textId="35DCCB3D" w:rsidR="004667B1" w:rsidRPr="00897F08" w:rsidRDefault="004667B1" w:rsidP="00897F08">
            <w:pPr>
              <w:jc w:val="center"/>
              <w:rPr>
                <w:rFonts w:ascii="Arial" w:hAnsi="Arial" w:cs="Arial"/>
                <w:szCs w:val="22"/>
              </w:rPr>
            </w:pPr>
            <w:r w:rsidRPr="00897F08">
              <w:rPr>
                <w:rFonts w:ascii="Arial" w:hAnsi="Arial" w:cs="Arial"/>
                <w:b/>
                <w:sz w:val="22"/>
                <w:szCs w:val="22"/>
              </w:rPr>
              <w:lastRenderedPageBreak/>
              <w:t>Č</w:t>
            </w:r>
            <w:r w:rsidR="00897F08">
              <w:rPr>
                <w:rFonts w:ascii="Arial" w:hAnsi="Arial" w:cs="Arial"/>
                <w:b/>
                <w:sz w:val="22"/>
                <w:szCs w:val="22"/>
              </w:rPr>
              <w:t>estné</w:t>
            </w:r>
            <w:r w:rsidRPr="00897F08">
              <w:rPr>
                <w:rFonts w:ascii="Arial" w:hAnsi="Arial" w:cs="Arial"/>
                <w:b/>
                <w:sz w:val="22"/>
                <w:szCs w:val="22"/>
              </w:rPr>
              <w:t xml:space="preserve"> prohlášení ve smyslu nařízení Rady EU č. 2022/576</w:t>
            </w:r>
          </w:p>
          <w:p w14:paraId="1673CB46" w14:textId="77777777" w:rsidR="004667B1" w:rsidRPr="006D38A0" w:rsidRDefault="004667B1" w:rsidP="00704408">
            <w:pPr>
              <w:rPr>
                <w:rFonts w:ascii="Arial" w:hAnsi="Arial" w:cs="Arial"/>
              </w:rPr>
            </w:pPr>
          </w:p>
        </w:tc>
      </w:tr>
      <w:tr w:rsidR="004667B1" w:rsidRPr="006D38A0" w14:paraId="7E45B4B2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E59D" w14:textId="10CF046E" w:rsidR="004667B1" w:rsidRPr="00897F08" w:rsidRDefault="004667B1" w:rsidP="004667B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</w:t>
            </w:r>
            <w:r w:rsidRPr="00897F08">
              <w:rPr>
                <w:rFonts w:ascii="Arial" w:hAnsi="Arial" w:cs="Arial"/>
                <w:sz w:val="20"/>
                <w:szCs w:val="20"/>
              </w:rPr>
              <w:t xml:space="preserve">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      </w:r>
          </w:p>
          <w:p w14:paraId="11F547B3" w14:textId="77777777" w:rsidR="004667B1" w:rsidRPr="004667B1" w:rsidRDefault="004667B1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003" w14:textId="6ABC9535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ruským státním příslušníkem, fyzickou či právnickou osobou, subjektem či orgánem se sídlem v</w:t>
            </w:r>
            <w:r w:rsidR="006B1555">
              <w:rPr>
                <w:rFonts w:cs="Arial"/>
                <w:szCs w:val="20"/>
              </w:rPr>
              <w:t> </w:t>
            </w:r>
            <w:r w:rsidRPr="00897F08">
              <w:rPr>
                <w:rFonts w:cs="Arial"/>
                <w:szCs w:val="20"/>
              </w:rPr>
              <w:t>Rusku</w:t>
            </w:r>
            <w:r w:rsidR="006B1555">
              <w:rPr>
                <w:rFonts w:cs="Arial"/>
                <w:szCs w:val="20"/>
                <w:lang w:val="en-US"/>
              </w:rPr>
              <w:t>;</w:t>
            </w:r>
          </w:p>
          <w:p w14:paraId="3D5C46AD" w14:textId="3E8C7B7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právnickou osobou, subjektem nebo orgánem, které jsou z více než 50 % přímo či nepřímo vlastněny některým ze subjektů uvedených v písmeni a)</w:t>
            </w:r>
            <w:r w:rsidR="006B1555">
              <w:rPr>
                <w:rFonts w:cs="Arial"/>
                <w:szCs w:val="20"/>
              </w:rPr>
              <w:t>;</w:t>
            </w:r>
            <w:r w:rsidRPr="00897F08">
              <w:rPr>
                <w:rFonts w:cs="Arial"/>
                <w:szCs w:val="20"/>
              </w:rPr>
              <w:t xml:space="preserve"> nebo</w:t>
            </w:r>
          </w:p>
          <w:p w14:paraId="18102E8C" w14:textId="0BE89B64" w:rsidR="004667B1" w:rsidRPr="00897F08" w:rsidRDefault="004667B1" w:rsidP="004667B1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897F08">
              <w:rPr>
                <w:rFonts w:cs="Arial"/>
                <w:szCs w:val="20"/>
              </w:rPr>
              <w:t>dodavatelem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jednajícím jménem nebo na pokyn některého ze subjektů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písmeni a) nebo b), včetně subdodavatelů, pokud představují více než 10% hodnoty zakázky, nebo společně s nimi.</w:t>
            </w:r>
          </w:p>
          <w:p w14:paraId="6301A0C4" w14:textId="4A2AEC29" w:rsidR="004667B1" w:rsidRPr="00897F08" w:rsidRDefault="004667B1" w:rsidP="004667B1">
            <w:pPr>
              <w:pStyle w:val="Psm"/>
              <w:ind w:left="0" w:firstLine="0"/>
              <w:rPr>
                <w:rFonts w:cs="Arial"/>
                <w:szCs w:val="20"/>
              </w:rPr>
            </w:pPr>
            <w:bookmarkStart w:id="2" w:name="_Hlk105142895"/>
            <w:r w:rsidRPr="00897F08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uvedených v této informaci. Jsem si vědom možných následků</w:t>
            </w:r>
            <w:r w:rsidR="006B1555">
              <w:rPr>
                <w:rFonts w:cs="Arial"/>
                <w:szCs w:val="20"/>
              </w:rPr>
              <w:t>,</w:t>
            </w:r>
            <w:r w:rsidRPr="00897F08">
              <w:rPr>
                <w:rFonts w:cs="Arial"/>
                <w:szCs w:val="20"/>
              </w:rPr>
              <w:t xml:space="preserve"> vyplývajících z uvedení nepravdivých skutečností, zejm. povinnosti nahradit tím vzniklou škodu.</w:t>
            </w:r>
          </w:p>
          <w:bookmarkEnd w:id="2"/>
          <w:p w14:paraId="09CC50D5" w14:textId="77777777" w:rsidR="004667B1" w:rsidRPr="004667B1" w:rsidRDefault="004667B1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14:paraId="2A85C6A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BE5A" w14:textId="77777777"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E71" w14:textId="77777777"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04D8AB25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50C" w14:textId="53EEE1D8" w:rsidR="0035702A" w:rsidRPr="008811C5" w:rsidRDefault="00111BCD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Podpis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="0035702A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685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72A6138" w14:textId="77777777"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C9D8B" w14:textId="77777777" w:rsidR="002517E0" w:rsidRDefault="002517E0" w:rsidP="00E2246B">
      <w:r>
        <w:separator/>
      </w:r>
    </w:p>
  </w:endnote>
  <w:endnote w:type="continuationSeparator" w:id="0">
    <w:p w14:paraId="3C2682CC" w14:textId="77777777" w:rsidR="002517E0" w:rsidRDefault="002517E0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53007" w14:textId="77777777" w:rsidR="002517E0" w:rsidRDefault="002517E0" w:rsidP="00E2246B">
      <w:r>
        <w:separator/>
      </w:r>
    </w:p>
  </w:footnote>
  <w:footnote w:type="continuationSeparator" w:id="0">
    <w:p w14:paraId="3F8B7DFB" w14:textId="77777777" w:rsidR="002517E0" w:rsidRDefault="002517E0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5193C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78E"/>
    <w:rsid w:val="0002351E"/>
    <w:rsid w:val="00043838"/>
    <w:rsid w:val="000A306A"/>
    <w:rsid w:val="000A6707"/>
    <w:rsid w:val="000B5531"/>
    <w:rsid w:val="000D41A0"/>
    <w:rsid w:val="00111BCD"/>
    <w:rsid w:val="001666FE"/>
    <w:rsid w:val="00173A54"/>
    <w:rsid w:val="0017708A"/>
    <w:rsid w:val="00177240"/>
    <w:rsid w:val="00196E68"/>
    <w:rsid w:val="001A2640"/>
    <w:rsid w:val="001C0397"/>
    <w:rsid w:val="001E3854"/>
    <w:rsid w:val="002235C2"/>
    <w:rsid w:val="00226C97"/>
    <w:rsid w:val="0022769C"/>
    <w:rsid w:val="002517E0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A16AC"/>
    <w:rsid w:val="003A5E84"/>
    <w:rsid w:val="003C568F"/>
    <w:rsid w:val="00425881"/>
    <w:rsid w:val="00447DFE"/>
    <w:rsid w:val="00457CB6"/>
    <w:rsid w:val="004621F9"/>
    <w:rsid w:val="004667B1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574C9A"/>
    <w:rsid w:val="00607BEC"/>
    <w:rsid w:val="00653AD6"/>
    <w:rsid w:val="006708F9"/>
    <w:rsid w:val="006858F3"/>
    <w:rsid w:val="006B1555"/>
    <w:rsid w:val="006C119C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A1B5F"/>
    <w:rsid w:val="007B0EC4"/>
    <w:rsid w:val="007B279C"/>
    <w:rsid w:val="007D01D5"/>
    <w:rsid w:val="007E7AFD"/>
    <w:rsid w:val="007F4842"/>
    <w:rsid w:val="0080294D"/>
    <w:rsid w:val="00811F21"/>
    <w:rsid w:val="0084355C"/>
    <w:rsid w:val="008671BB"/>
    <w:rsid w:val="008811C5"/>
    <w:rsid w:val="0089623A"/>
    <w:rsid w:val="00897F08"/>
    <w:rsid w:val="008A3325"/>
    <w:rsid w:val="008A4D26"/>
    <w:rsid w:val="008C0CA6"/>
    <w:rsid w:val="008C3370"/>
    <w:rsid w:val="008D7D17"/>
    <w:rsid w:val="008E654B"/>
    <w:rsid w:val="0090416B"/>
    <w:rsid w:val="0092057E"/>
    <w:rsid w:val="00920B03"/>
    <w:rsid w:val="0092162C"/>
    <w:rsid w:val="009264F1"/>
    <w:rsid w:val="0095113A"/>
    <w:rsid w:val="00963DF8"/>
    <w:rsid w:val="00970ACE"/>
    <w:rsid w:val="00984610"/>
    <w:rsid w:val="009858A2"/>
    <w:rsid w:val="009B204E"/>
    <w:rsid w:val="009C73A1"/>
    <w:rsid w:val="009D2591"/>
    <w:rsid w:val="009E2DAD"/>
    <w:rsid w:val="00A14461"/>
    <w:rsid w:val="00A630BA"/>
    <w:rsid w:val="00A92CFA"/>
    <w:rsid w:val="00A97C23"/>
    <w:rsid w:val="00AA1B41"/>
    <w:rsid w:val="00AB40DB"/>
    <w:rsid w:val="00AF2123"/>
    <w:rsid w:val="00B60F1E"/>
    <w:rsid w:val="00B81348"/>
    <w:rsid w:val="00B82BAA"/>
    <w:rsid w:val="00B930BC"/>
    <w:rsid w:val="00BC0380"/>
    <w:rsid w:val="00BE54AD"/>
    <w:rsid w:val="00BE77AF"/>
    <w:rsid w:val="00C06510"/>
    <w:rsid w:val="00C53086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65A35"/>
    <w:rsid w:val="00E94BEF"/>
    <w:rsid w:val="00EA1612"/>
    <w:rsid w:val="00EC506E"/>
    <w:rsid w:val="00ED4CF5"/>
    <w:rsid w:val="00EF4C1E"/>
    <w:rsid w:val="00EF73E2"/>
    <w:rsid w:val="00F155F4"/>
    <w:rsid w:val="00F17CBF"/>
    <w:rsid w:val="00F257FC"/>
    <w:rsid w:val="00F367AD"/>
    <w:rsid w:val="00F528EF"/>
    <w:rsid w:val="00F74606"/>
    <w:rsid w:val="00F760F1"/>
    <w:rsid w:val="00F77F3B"/>
    <w:rsid w:val="00FC6F78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F65FB"/>
  <w15:docId w15:val="{84502FDA-858B-4A5E-B46D-002A8826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4667B1"/>
    <w:pPr>
      <w:keepNext/>
      <w:keepLines/>
      <w:overflowPunct w:val="0"/>
      <w:autoSpaceDE w:val="0"/>
      <w:autoSpaceDN w:val="0"/>
      <w:adjustRightInd w:val="0"/>
      <w:spacing w:before="240"/>
      <w:jc w:val="center"/>
      <w:outlineLvl w:val="0"/>
    </w:pPr>
    <w:rPr>
      <w:b/>
      <w:bCs/>
      <w:caps/>
      <w:color w:val="000000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customStyle="1" w:styleId="Odstsl">
    <w:name w:val="Odst. čísl."/>
    <w:basedOn w:val="Normln"/>
    <w:link w:val="OdstslChar"/>
    <w:uiPriority w:val="4"/>
    <w:qFormat/>
    <w:rsid w:val="004667B1"/>
    <w:pPr>
      <w:spacing w:after="120"/>
      <w:ind w:left="425" w:hanging="141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4667B1"/>
    <w:rPr>
      <w:rFonts w:ascii="Arial" w:hAnsi="Arial"/>
      <w:szCs w:val="22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4667B1"/>
    <w:pPr>
      <w:ind w:left="568" w:hanging="284"/>
    </w:pPr>
  </w:style>
  <w:style w:type="character" w:customStyle="1" w:styleId="PsmChar">
    <w:name w:val="Písm. Char"/>
    <w:link w:val="Psm"/>
    <w:uiPriority w:val="6"/>
    <w:rsid w:val="004667B1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1"/>
    <w:rsid w:val="004667B1"/>
    <w:rPr>
      <w:rFonts w:ascii="Times New Roman" w:eastAsia="Times New Roman" w:hAnsi="Times New Roman"/>
      <w:b/>
      <w:bCs/>
      <w:caps/>
      <w:color w:val="000000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2283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Martin</cp:lastModifiedBy>
  <cp:revision>2</cp:revision>
  <dcterms:created xsi:type="dcterms:W3CDTF">2022-10-13T13:39:00Z</dcterms:created>
  <dcterms:modified xsi:type="dcterms:W3CDTF">2022-10-13T13:39:00Z</dcterms:modified>
</cp:coreProperties>
</file>